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F922B" w14:textId="483D6D86" w:rsidR="00027B83" w:rsidRDefault="000B3E38" w:rsidP="009D7002">
      <w:pPr>
        <w:spacing w:line="276" w:lineRule="auto"/>
        <w:ind w:firstLine="5670"/>
        <w:rPr>
          <w:bCs/>
          <w:caps/>
        </w:rPr>
      </w:pPr>
      <w:r>
        <w:rPr>
          <w:bCs/>
          <w:caps/>
        </w:rPr>
        <w:t xml:space="preserve"> </w:t>
      </w:r>
      <w:r w:rsidR="009D7002">
        <w:rPr>
          <w:bCs/>
        </w:rPr>
        <w:t>Atviro konkurso sąlygų 6 priedas</w:t>
      </w: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xml:space="preserve">– tai dokumentas, kurį Šalys sudaro keisdamos Sutarties sąlygas VPĮ leidžiama </w:t>
      </w:r>
      <w:r>
        <w:rPr>
          <w:rFonts w:eastAsia="Arial"/>
        </w:rPr>
        <w:lastRenderedPageBreak/>
        <w:t>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 xml:space="preserve">Jeigu Sutartyje nenurodyta kitaip, žodžiai, vartojami vienaskaitos forma, taip pat reiškia ir </w:t>
      </w:r>
      <w:r>
        <w:rPr>
          <w:rFonts w:eastAsia="Arial"/>
          <w:shd w:val="clear" w:color="auto" w:fill="FFFFFF"/>
        </w:rPr>
        <w:lastRenderedPageBreak/>
        <w:t>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w:t>
      </w:r>
      <w:r>
        <w:rPr>
          <w:rFonts w:eastAsia="Arial"/>
        </w:rPr>
        <w:lastRenderedPageBreak/>
        <w:t>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lastRenderedPageBreak/>
        <w:t>3.2.4. Naujas subtiekėjas ar specialistas gali pradėti vykdyti jiems Tiekėjo pavestus įsipareigojimus pagal Sutartį ne anksčiau, nei bus pasirašytas Susitarimas.</w:t>
      </w:r>
    </w:p>
    <w:p w14:paraId="40295BCC"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3.2.11.1. Tiekėjo iniciatyva dėl objektyvių priežasčių (pavyzdžiui, atostogų, ligos, nutrūkus darbo </w:t>
      </w:r>
      <w:r>
        <w:rPr>
          <w:rFonts w:eastAsia="Cambria"/>
          <w:shd w:val="clear" w:color="auto" w:fill="FFFFFF"/>
        </w:rPr>
        <w:lastRenderedPageBreak/>
        <w:t>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w:t>
      </w:r>
      <w:r>
        <w:rPr>
          <w:rFonts w:eastAsia="Arial"/>
        </w:rPr>
        <w:lastRenderedPageBreak/>
        <w:t>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 xml:space="preserve">Jeigu Pirkėjas per 5 (penkias) darbo dienas nuo Paslaugų perdavimo–priėmimo akto gavimo nepateikia (neišsiunčia) Tiekėjui Defektų akto, laikoma, kad Pirkėjas Paslaugas priėmė ir joms pretenzijų </w:t>
      </w:r>
      <w:r>
        <w:rPr>
          <w:rFonts w:eastAsia="Arial"/>
        </w:rPr>
        <w:lastRenderedPageBreak/>
        <w:t>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w:t>
      </w:r>
      <w:r>
        <w:rPr>
          <w:rFonts w:eastAsia="Arial"/>
        </w:rPr>
        <w:lastRenderedPageBreak/>
        <w:t>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lastRenderedPageBreak/>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 xml:space="preserve">Jeigu Tiekėjas atsisako pašalinti arba nepašalina Paslaugų trūkumų per Pirkėjo nustatytus protingus </w:t>
      </w:r>
      <w:r>
        <w:rPr>
          <w:rFonts w:eastAsia="Arial"/>
        </w:rPr>
        <w:lastRenderedPageBreak/>
        <w:t>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lastRenderedPageBreak/>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lastRenderedPageBreak/>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lastRenderedPageBreak/>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77777777" w:rsidR="00027B83" w:rsidRDefault="000B0897">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5D63E96F" w14:textId="77777777" w:rsidR="00027B83" w:rsidRDefault="000B0897">
      <w:pPr>
        <w:tabs>
          <w:tab w:val="left" w:pos="567"/>
        </w:tabs>
        <w:spacing w:line="276" w:lineRule="auto"/>
        <w:jc w:val="both"/>
        <w:textAlignment w:val="baseline"/>
      </w:pPr>
      <w:r>
        <w:lastRenderedPageBreak/>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lastRenderedPageBreak/>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lastRenderedPageBreak/>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50A57" w14:textId="77777777" w:rsidR="00FD20B5" w:rsidRDefault="00FD20B5">
      <w:pPr>
        <w:rPr>
          <w:sz w:val="20"/>
        </w:rPr>
      </w:pPr>
      <w:r>
        <w:rPr>
          <w:sz w:val="20"/>
        </w:rPr>
        <w:separator/>
      </w:r>
    </w:p>
  </w:endnote>
  <w:endnote w:type="continuationSeparator" w:id="0">
    <w:p w14:paraId="7FD7E728" w14:textId="77777777" w:rsidR="00FD20B5" w:rsidRDefault="00FD20B5">
      <w:pPr>
        <w:rPr>
          <w:sz w:val="20"/>
        </w:rPr>
      </w:pPr>
      <w:r>
        <w:rPr>
          <w:sz w:val="20"/>
        </w:rPr>
        <w:continuationSeparator/>
      </w:r>
    </w:p>
  </w:endnote>
  <w:endnote w:type="continuationNotice" w:id="1">
    <w:p w14:paraId="6256DD18" w14:textId="77777777" w:rsidR="00FD20B5" w:rsidRDefault="00FD20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0B95B" w14:textId="77777777" w:rsidR="00FD20B5" w:rsidRDefault="00FD20B5">
      <w:pPr>
        <w:rPr>
          <w:sz w:val="20"/>
        </w:rPr>
      </w:pPr>
      <w:r>
        <w:rPr>
          <w:sz w:val="20"/>
        </w:rPr>
        <w:separator/>
      </w:r>
    </w:p>
  </w:footnote>
  <w:footnote w:type="continuationSeparator" w:id="0">
    <w:p w14:paraId="4E23A3D8" w14:textId="77777777" w:rsidR="00FD20B5" w:rsidRDefault="00FD20B5">
      <w:pPr>
        <w:rPr>
          <w:sz w:val="20"/>
        </w:rPr>
      </w:pPr>
      <w:r>
        <w:rPr>
          <w:sz w:val="20"/>
        </w:rPr>
        <w:continuationSeparator/>
      </w:r>
    </w:p>
  </w:footnote>
  <w:footnote w:type="continuationNotice" w:id="1">
    <w:p w14:paraId="7A60F640" w14:textId="77777777" w:rsidR="00FD20B5" w:rsidRDefault="00FD20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322CD"/>
    <w:rsid w:val="004F10FB"/>
    <w:rsid w:val="005F58D0"/>
    <w:rsid w:val="007A0F59"/>
    <w:rsid w:val="007D4CAA"/>
    <w:rsid w:val="00816812"/>
    <w:rsid w:val="00871D23"/>
    <w:rsid w:val="009728BC"/>
    <w:rsid w:val="009D7002"/>
    <w:rsid w:val="00A72765"/>
    <w:rsid w:val="00AD13BC"/>
    <w:rsid w:val="00AF3D24"/>
    <w:rsid w:val="00DA4E0C"/>
    <w:rsid w:val="00F60BD9"/>
    <w:rsid w:val="00FD20B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E91CC79-1C2B-4920-B2E2-EDCAA9ADF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56277</Words>
  <Characters>32078</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VRCP</cp:lastModifiedBy>
  <cp:revision>10</cp:revision>
  <cp:lastPrinted>2017-06-29T23:42:00Z</cp:lastPrinted>
  <dcterms:created xsi:type="dcterms:W3CDTF">2025-01-10T06:37:00Z</dcterms:created>
  <dcterms:modified xsi:type="dcterms:W3CDTF">2025-02-18T09:06:00Z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